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0A756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A1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0D4D71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8C7A1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D4D71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466054">
        <w:rPr>
          <w:rFonts w:eastAsia="SimSun"/>
          <w:kern w:val="2"/>
          <w:sz w:val="24"/>
          <w:szCs w:val="24"/>
          <w:lang w:eastAsia="hi-IN" w:bidi="hi-IN"/>
        </w:rPr>
        <w:t xml:space="preserve">2019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46605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7F12E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CA6669">
        <w:rPr>
          <w:spacing w:val="-3"/>
          <w:sz w:val="24"/>
          <w:szCs w:val="24"/>
          <w:lang w:eastAsia="en-US"/>
        </w:rPr>
        <w:t xml:space="preserve">30 августа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CA6669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образование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</w:t>
      </w:r>
      <w:r w:rsidR="007F12E6">
        <w:rPr>
          <w:sz w:val="24"/>
          <w:szCs w:val="24"/>
        </w:rPr>
        <w:t>ными актами ЧУ</w:t>
      </w:r>
      <w:r w:rsidRPr="0094563C">
        <w:rPr>
          <w:sz w:val="24"/>
          <w:szCs w:val="24"/>
        </w:rPr>
        <w:t>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BB1C48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>утвержден</w:t>
      </w:r>
      <w:r w:rsidRPr="0094563C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CA6669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="007F12E6">
        <w:rPr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возникновения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УК-2.6 уметь формулировать задачи на </w:t>
            </w:r>
            <w:r>
              <w:rPr>
                <w:color w:val="000000"/>
                <w:sz w:val="24"/>
                <w:szCs w:val="24"/>
              </w:rPr>
              <w:lastRenderedPageBreak/>
              <w:t>основе этапов получения промежуточных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</w:t>
            </w:r>
            <w:r>
              <w:rPr>
                <w:color w:val="000000"/>
                <w:sz w:val="24"/>
                <w:szCs w:val="24"/>
              </w:rPr>
              <w:lastRenderedPageBreak/>
              <w:t>бочность собственного мнения и корректировать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</w:t>
            </w:r>
            <w:r>
              <w:rPr>
                <w:color w:val="000000"/>
                <w:sz w:val="24"/>
                <w:szCs w:val="24"/>
              </w:rPr>
              <w:lastRenderedPageBreak/>
              <w:t>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</w:t>
            </w:r>
            <w:r>
              <w:rPr>
                <w:color w:val="000000"/>
                <w:sz w:val="24"/>
                <w:szCs w:val="24"/>
              </w:rPr>
              <w:lastRenderedPageBreak/>
              <w:t>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организации различных видов деятельности ребенка (учебной, игровой, трудовой, спортивной, художественной и т.д.), </w:t>
            </w:r>
            <w:r>
              <w:rPr>
                <w:color w:val="000000"/>
                <w:sz w:val="24"/>
                <w:szCs w:val="24"/>
              </w:rPr>
              <w:lastRenderedPageBreak/>
              <w:t>методы и формы организации коллективных творческих дел, экскурсий, походов, экспедиций и других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знать закономерности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ПК-4.15 владеть специальными технологиями и методами, позволяющими проводить коррекционно-развивающую </w:t>
            </w:r>
            <w:r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</w:t>
            </w:r>
            <w:r>
              <w:rPr>
                <w:color w:val="000000"/>
                <w:sz w:val="24"/>
                <w:szCs w:val="24"/>
              </w:rPr>
              <w:lastRenderedPageBreak/>
              <w:t>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ПК-9.6 уметь проектировать индивидуальные образовательные маршруты в соответствии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детей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специальные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использовать </w:t>
            </w:r>
            <w:r w:rsidRPr="0094563C">
              <w:rPr>
                <w:sz w:val="24"/>
                <w:szCs w:val="24"/>
              </w:rPr>
              <w:lastRenderedPageBreak/>
              <w:t>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со</w:t>
            </w:r>
            <w:r>
              <w:rPr>
                <w:color w:val="000000"/>
                <w:sz w:val="24"/>
                <w:szCs w:val="24"/>
              </w:rPr>
              <w:lastRenderedPageBreak/>
              <w:t>временной науки и образования и перспективные направления развития исследований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практический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4E7F96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E7F96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E7F96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4563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>5. Содержание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="004E7F96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</w:t>
            </w:r>
            <w:r w:rsidRPr="0094563C">
              <w:rPr>
                <w:rStyle w:val="fontstyle01"/>
                <w:b/>
              </w:rPr>
              <w:lastRenderedPageBreak/>
              <w:t>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BB0F5B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 xml:space="preserve">Подготовленный отчет по практике 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>База проведения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4E7F96"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4E7F96">
        <w:rPr>
          <w:i/>
          <w:iCs/>
        </w:rPr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>. Указание форм отчетности по практике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94563C">
        <w:rPr>
          <w:b/>
          <w:bCs/>
          <w:color w:val="000000"/>
          <w:sz w:val="24"/>
          <w:szCs w:val="24"/>
        </w:rPr>
        <w:t>производственной (</w:t>
      </w:r>
      <w:r w:rsidR="003225E7" w:rsidRPr="0094563C">
        <w:rPr>
          <w:b/>
          <w:color w:val="000000"/>
          <w:sz w:val="24"/>
          <w:szCs w:val="24"/>
        </w:rPr>
        <w:t>преддипломной</w:t>
      </w:r>
      <w:r w:rsidR="00C32CB8" w:rsidRPr="0094563C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проводится при представлении обучающимся отчета по практике, выполненного по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lastRenderedPageBreak/>
        <w:t>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8C7A15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7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</w:t>
      </w:r>
      <w:r w:rsidRPr="000D4D71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ПРОГРАММНОГО</w:t>
      </w:r>
      <w:r w:rsidRPr="000D4D71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ОБЕСПЕЧЕНИЯ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color w:val="000000"/>
          <w:sz w:val="24"/>
          <w:szCs w:val="24"/>
          <w:lang w:val="en-US"/>
        </w:rPr>
        <w:t>MicrosoftWindows</w:t>
      </w:r>
      <w:r w:rsidRPr="000D4D71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распространяемый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офисный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пакет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с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открытым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исходным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кодом</w:t>
      </w:r>
      <w:r w:rsidRPr="000D4D7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8C7A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8C7A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8C7A1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8C7A1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8C7A1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</w:t>
      </w:r>
      <w:r w:rsidRPr="0094563C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(приложение1)</w:t>
      </w:r>
    </w:p>
    <w:p w:rsidR="00BB0F5B" w:rsidRPr="001976BF" w:rsidRDefault="00A84C24" w:rsidP="004E7F96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8C7A15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Б2.В.01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г.Омск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976B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976B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1976B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976B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1976BF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1976BF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1976BF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1976BF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1976BF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Default="00BB0F5B" w:rsidP="00BB0F5B">
      <w:pPr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br w:type="page"/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Педагогическое образование 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A42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общеобразовательная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8C7A15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9EF" w:rsidRDefault="00F079EF" w:rsidP="00160BC1">
      <w:r>
        <w:separator/>
      </w:r>
    </w:p>
  </w:endnote>
  <w:endnote w:type="continuationSeparator" w:id="0">
    <w:p w:rsidR="00F079EF" w:rsidRDefault="00F079E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9EF" w:rsidRDefault="00F079EF" w:rsidP="00160BC1">
      <w:r>
        <w:separator/>
      </w:r>
    </w:p>
  </w:footnote>
  <w:footnote w:type="continuationSeparator" w:id="0">
    <w:p w:rsidR="00F079EF" w:rsidRDefault="00F079E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A7564"/>
    <w:rsid w:val="000B1331"/>
    <w:rsid w:val="000B7795"/>
    <w:rsid w:val="000C4546"/>
    <w:rsid w:val="000C7252"/>
    <w:rsid w:val="000D07C6"/>
    <w:rsid w:val="000D13B9"/>
    <w:rsid w:val="000D17E7"/>
    <w:rsid w:val="000D4429"/>
    <w:rsid w:val="000D4D71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00A2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473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66054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E7F96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12E6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761C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C7A15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14D3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02F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079EF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EFD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0A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13448</Words>
  <Characters>76659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89928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2022-03-07T07:12:00Z</dcterms:created>
  <dcterms:modified xsi:type="dcterms:W3CDTF">2022-11-13T19:27:00Z</dcterms:modified>
</cp:coreProperties>
</file>